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73181" w14:textId="44093797" w:rsidR="00595491" w:rsidRDefault="00CA1011" w:rsidP="00CA1011">
      <w:pPr>
        <w:jc w:val="center"/>
        <w:rPr>
          <w:b/>
          <w:bCs/>
        </w:rPr>
      </w:pPr>
      <w:r>
        <w:rPr>
          <w:b/>
          <w:bCs/>
        </w:rPr>
        <w:t>Materialenleer/Fabricagetechnieken Huiswerk 7</w:t>
      </w:r>
    </w:p>
    <w:p w14:paraId="30A68462" w14:textId="7F3165FC" w:rsidR="00CA1011" w:rsidRDefault="00CA1011" w:rsidP="00CA1011">
      <w:pPr>
        <w:jc w:val="center"/>
        <w:rPr>
          <w:b/>
          <w:bCs/>
        </w:rPr>
      </w:pPr>
      <w:bookmarkStart w:id="0" w:name="_GoBack"/>
      <w:bookmarkEnd w:id="0"/>
    </w:p>
    <w:p w14:paraId="4C705FAC" w14:textId="04573A6D" w:rsidR="00CA1011" w:rsidRDefault="00CA1011" w:rsidP="00CA10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PVC bevat welk stofje?</w:t>
      </w:r>
    </w:p>
    <w:p w14:paraId="216925B7" w14:textId="4CD7C198" w:rsidR="00501E9F" w:rsidRPr="00501E9F" w:rsidRDefault="00501E9F" w:rsidP="00CA1011">
      <w:p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Pla</w:t>
      </w:r>
      <w:proofErr w:type="spellEnd"/>
    </w:p>
    <w:p w14:paraId="4F0C6928" w14:textId="2A2B1606" w:rsidR="00CA1011" w:rsidRPr="00CA1011" w:rsidRDefault="00CA1011" w:rsidP="00CA1011">
      <w:pPr>
        <w:rPr>
          <w:sz w:val="24"/>
          <w:szCs w:val="24"/>
        </w:rPr>
      </w:pPr>
    </w:p>
    <w:p w14:paraId="51F8ACA2" w14:textId="59D8A735" w:rsidR="00CA1011" w:rsidRDefault="00CA1011" w:rsidP="00CA10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Vul in PVC kan je …… laseren zonder gevaar te lopen.</w:t>
      </w:r>
    </w:p>
    <w:p w14:paraId="67939244" w14:textId="5163E4F5" w:rsidR="00501E9F" w:rsidRPr="00501E9F" w:rsidRDefault="00501E9F" w:rsidP="00CA1011">
      <w:pPr>
        <w:rPr>
          <w:sz w:val="24"/>
          <w:szCs w:val="24"/>
        </w:rPr>
      </w:pPr>
      <w:r>
        <w:rPr>
          <w:sz w:val="24"/>
          <w:szCs w:val="24"/>
        </w:rPr>
        <w:t>Niet, ivm dat er zoutzuren en giftige stoffen ontstaan.</w:t>
      </w:r>
    </w:p>
    <w:p w14:paraId="4B317BFD" w14:textId="77777777" w:rsidR="00CA1011" w:rsidRPr="00CA1011" w:rsidRDefault="00CA1011" w:rsidP="00CA1011">
      <w:pPr>
        <w:rPr>
          <w:sz w:val="24"/>
          <w:szCs w:val="24"/>
        </w:rPr>
      </w:pPr>
    </w:p>
    <w:p w14:paraId="25227234" w14:textId="235F17C4" w:rsidR="00CA1011" w:rsidRDefault="00CA1011" w:rsidP="00CA1011">
      <w:pPr>
        <w:rPr>
          <w:b/>
          <w:bCs/>
          <w:sz w:val="24"/>
          <w:szCs w:val="24"/>
        </w:rPr>
      </w:pPr>
      <w:r w:rsidRPr="00CA1011">
        <w:rPr>
          <w:b/>
          <w:bCs/>
          <w:sz w:val="24"/>
          <w:szCs w:val="24"/>
        </w:rPr>
        <w:t>Zou in de bedrijfskantine een PVC vloer een goed idee zijn, waarom wel</w:t>
      </w:r>
      <w:r>
        <w:rPr>
          <w:b/>
          <w:bCs/>
          <w:sz w:val="24"/>
          <w:szCs w:val="24"/>
        </w:rPr>
        <w:t xml:space="preserve"> of waarom niet?</w:t>
      </w:r>
    </w:p>
    <w:p w14:paraId="121F849C" w14:textId="4BB0A7A3" w:rsidR="00501E9F" w:rsidRPr="00501E9F" w:rsidRDefault="00501E9F" w:rsidP="00CA101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Niet denk ik </w:t>
      </w:r>
      <w:r w:rsidRPr="00501E9F">
        <w:rPr>
          <w:sz w:val="24"/>
          <w:szCs w:val="24"/>
        </w:rPr>
        <w:t xml:space="preserve">want deze stof is niet geschikt voor </w:t>
      </w:r>
      <w:r>
        <w:rPr>
          <w:sz w:val="24"/>
          <w:szCs w:val="24"/>
        </w:rPr>
        <w:t xml:space="preserve">eten of drinken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aangezien het een kantine is ,is dit niet handig.</w:t>
      </w:r>
    </w:p>
    <w:p w14:paraId="5CEA1946" w14:textId="1BD874BD" w:rsidR="00CA1011" w:rsidRPr="00CA1011" w:rsidRDefault="00CA1011" w:rsidP="00CA1011">
      <w:pPr>
        <w:rPr>
          <w:sz w:val="24"/>
          <w:szCs w:val="24"/>
        </w:rPr>
      </w:pPr>
    </w:p>
    <w:p w14:paraId="5A033620" w14:textId="5E2F164F" w:rsidR="00CA1011" w:rsidRDefault="00CA1011" w:rsidP="00CA10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Wanneer zou ik kiezen voor een delta printer en wanneer zou ik kiezen voor een SLA printer?</w:t>
      </w:r>
    </w:p>
    <w:p w14:paraId="41645D58" w14:textId="242E3227" w:rsidR="00501E9F" w:rsidRPr="00501E9F" w:rsidRDefault="00501E9F" w:rsidP="00501E9F">
      <w:pPr>
        <w:rPr>
          <w:sz w:val="24"/>
          <w:szCs w:val="24"/>
        </w:rPr>
      </w:pPr>
      <w:r>
        <w:rPr>
          <w:sz w:val="24"/>
          <w:szCs w:val="24"/>
        </w:rPr>
        <w:t xml:space="preserve">Als je een precies product wilt printen zou ik voor de </w:t>
      </w:r>
      <w:proofErr w:type="spellStart"/>
      <w:r>
        <w:rPr>
          <w:sz w:val="24"/>
          <w:szCs w:val="24"/>
        </w:rPr>
        <w:t>sls</w:t>
      </w:r>
      <w:proofErr w:type="spellEnd"/>
      <w:r>
        <w:rPr>
          <w:sz w:val="24"/>
          <w:szCs w:val="24"/>
        </w:rPr>
        <w:t xml:space="preserve"> printer gaan, deze doet preciezer printen dan </w:t>
      </w:r>
      <w:r w:rsidR="005B6813">
        <w:rPr>
          <w:sz w:val="24"/>
          <w:szCs w:val="24"/>
        </w:rPr>
        <w:t>delta printen.</w:t>
      </w:r>
    </w:p>
    <w:p w14:paraId="4F77B309" w14:textId="77777777" w:rsidR="00501E9F" w:rsidRDefault="00501E9F" w:rsidP="00CA1011">
      <w:pPr>
        <w:rPr>
          <w:b/>
          <w:bCs/>
          <w:sz w:val="24"/>
          <w:szCs w:val="24"/>
        </w:rPr>
      </w:pPr>
    </w:p>
    <w:p w14:paraId="06885900" w14:textId="37CB17C3" w:rsidR="00CA1011" w:rsidRPr="00CA1011" w:rsidRDefault="00CA1011" w:rsidP="00CA1011">
      <w:pPr>
        <w:rPr>
          <w:sz w:val="24"/>
          <w:szCs w:val="24"/>
        </w:rPr>
      </w:pPr>
    </w:p>
    <w:p w14:paraId="055B679D" w14:textId="3E1C2E0C" w:rsidR="00CA1011" w:rsidRDefault="00CA1011" w:rsidP="00CA10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Wat is belangrijk bij het draaien?</w:t>
      </w:r>
    </w:p>
    <w:p w14:paraId="183F2981" w14:textId="72BEBDCB" w:rsidR="00CA1011" w:rsidRDefault="005B6813" w:rsidP="00CA1011">
      <w:pPr>
        <w:rPr>
          <w:sz w:val="24"/>
          <w:szCs w:val="24"/>
        </w:rPr>
      </w:pPr>
      <w:r>
        <w:rPr>
          <w:sz w:val="24"/>
          <w:szCs w:val="24"/>
        </w:rPr>
        <w:t>De gereedschappen moet geslepen zijn, het product moet constant blijven draaien en elke keer terug beginnen bij het nulpunt.</w:t>
      </w:r>
    </w:p>
    <w:p w14:paraId="1A8403F1" w14:textId="77777777" w:rsidR="005B6813" w:rsidRPr="005B6813" w:rsidRDefault="005B6813" w:rsidP="00CA1011">
      <w:pPr>
        <w:rPr>
          <w:sz w:val="24"/>
          <w:szCs w:val="24"/>
        </w:rPr>
      </w:pPr>
    </w:p>
    <w:p w14:paraId="79390F3B" w14:textId="47CA77BE" w:rsidR="00CA1011" w:rsidRDefault="00CA1011" w:rsidP="00CA10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Wat moet je bij staal draaien wel doen wat je niet hoeft te doen bij PVC draaien?</w:t>
      </w:r>
    </w:p>
    <w:p w14:paraId="390F6F3C" w14:textId="7928596C" w:rsidR="00CA1011" w:rsidRPr="00CA1011" w:rsidRDefault="005B6813" w:rsidP="00CA1011">
      <w:pPr>
        <w:rPr>
          <w:sz w:val="24"/>
          <w:szCs w:val="24"/>
        </w:rPr>
      </w:pPr>
      <w:r>
        <w:rPr>
          <w:sz w:val="24"/>
          <w:szCs w:val="24"/>
        </w:rPr>
        <w:t>Koelvloeistof gebruiken</w:t>
      </w:r>
    </w:p>
    <w:sectPr w:rsidR="00CA1011" w:rsidRPr="00CA1011" w:rsidSect="00E00A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FF494" w14:textId="77777777" w:rsidR="00313B3E" w:rsidRDefault="00313B3E" w:rsidP="00501E9F">
      <w:pPr>
        <w:spacing w:after="0" w:line="240" w:lineRule="auto"/>
      </w:pPr>
      <w:r>
        <w:separator/>
      </w:r>
    </w:p>
  </w:endnote>
  <w:endnote w:type="continuationSeparator" w:id="0">
    <w:p w14:paraId="17290ABE" w14:textId="77777777" w:rsidR="00313B3E" w:rsidRDefault="00313B3E" w:rsidP="0050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7BF85" w14:textId="77777777" w:rsidR="00313B3E" w:rsidRDefault="00313B3E" w:rsidP="00501E9F">
      <w:pPr>
        <w:spacing w:after="0" w:line="240" w:lineRule="auto"/>
      </w:pPr>
      <w:r>
        <w:separator/>
      </w:r>
    </w:p>
  </w:footnote>
  <w:footnote w:type="continuationSeparator" w:id="0">
    <w:p w14:paraId="7D514C19" w14:textId="77777777" w:rsidR="00313B3E" w:rsidRDefault="00313B3E" w:rsidP="00501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CD36C" w14:textId="25A349E9" w:rsidR="00501E9F" w:rsidRPr="005B6813" w:rsidRDefault="00501E9F">
    <w:pPr>
      <w:pStyle w:val="Koptekst"/>
      <w:rPr>
        <w:sz w:val="32"/>
        <w:szCs w:val="18"/>
      </w:rPr>
    </w:pPr>
    <w:r w:rsidRPr="005B6813">
      <w:rPr>
        <w:sz w:val="32"/>
        <w:szCs w:val="18"/>
      </w:rPr>
      <w:t>Julia obdeijn mtd2a4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11"/>
    <w:rsid w:val="00313B3E"/>
    <w:rsid w:val="00501E9F"/>
    <w:rsid w:val="00595491"/>
    <w:rsid w:val="005B6813"/>
    <w:rsid w:val="00C05372"/>
    <w:rsid w:val="00CA1011"/>
    <w:rsid w:val="00E00AA0"/>
    <w:rsid w:val="00E8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81C5"/>
  <w15:chartTrackingRefBased/>
  <w15:docId w15:val="{18F1DB69-3588-471B-8B87-945BDFE3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87483"/>
    <w:rPr>
      <w:rFonts w:ascii="Arial" w:hAnsi="Arial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7483"/>
    <w:pPr>
      <w:spacing w:after="0" w:line="240" w:lineRule="auto"/>
    </w:pPr>
    <w:rPr>
      <w:rFonts w:ascii="Arial" w:hAnsi="Arial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50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1E9F"/>
    <w:rPr>
      <w:rFonts w:ascii="Arial" w:hAnsi="Arial"/>
      <w:sz w:val="40"/>
    </w:rPr>
  </w:style>
  <w:style w:type="paragraph" w:styleId="Voettekst">
    <w:name w:val="footer"/>
    <w:basedOn w:val="Standaard"/>
    <w:link w:val="VoettekstChar"/>
    <w:uiPriority w:val="99"/>
    <w:unhideWhenUsed/>
    <w:rsid w:val="0050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1E9F"/>
    <w:rPr>
      <w:rFonts w:ascii="Arial" w:hAnsi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Thijmen Tavenier</dc:creator>
  <cp:keywords/>
  <dc:description/>
  <cp:lastModifiedBy>julia obdeijn</cp:lastModifiedBy>
  <cp:revision>2</cp:revision>
  <dcterms:created xsi:type="dcterms:W3CDTF">2020-06-18T12:37:00Z</dcterms:created>
  <dcterms:modified xsi:type="dcterms:W3CDTF">2020-06-18T12:37:00Z</dcterms:modified>
</cp:coreProperties>
</file>